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AB" w:rsidRDefault="00C634FF">
      <w:proofErr w:type="gramStart"/>
      <w:r>
        <w:t>Утверждаю</w:t>
      </w:r>
      <w:proofErr w:type="gramEnd"/>
      <w:r>
        <w:br/>
        <w:t>Председатель коллегии судей</w:t>
      </w:r>
      <w:r>
        <w:br/>
        <w:t>Федерации скалолазания России</w:t>
      </w:r>
      <w:r>
        <w:br/>
      </w:r>
      <w:r>
        <w:br/>
        <w:t>____________ О.В. Плохих</w:t>
      </w:r>
      <w:r>
        <w:br/>
      </w:r>
      <w:r>
        <w:br/>
        <w:t>«15» октября 2015 г.</w:t>
      </w:r>
      <w:r>
        <w:br/>
      </w:r>
      <w:r>
        <w:br/>
        <w:t>Правила определения результатов в МНОГОБОРЬЕ</w:t>
      </w:r>
      <w:r>
        <w:br/>
        <w:t>1. Общие положения</w:t>
      </w:r>
      <w:r>
        <w:br/>
        <w:t xml:space="preserve">1.1. Многоборье – это спортивная дисциплина, включающая в себя соревнования в </w:t>
      </w:r>
      <w:proofErr w:type="gramStart"/>
      <w:r>
        <w:t>тр</w:t>
      </w:r>
      <w:proofErr w:type="gramEnd"/>
      <w:r>
        <w:t xml:space="preserve">ѐх видах (трудность, скорость и </w:t>
      </w:r>
      <w:proofErr w:type="spellStart"/>
      <w:r>
        <w:t>боулдеринг</w:t>
      </w:r>
      <w:proofErr w:type="spellEnd"/>
      <w:r>
        <w:t>) или двух (в любом сочетании) в случае, если в данных соревнованиях проводятся только две из них. Основной целью соревнований в многоборье является определение наиболее подготовленного во всех видах спортсмен</w:t>
      </w:r>
      <w:proofErr w:type="gramStart"/>
      <w:r>
        <w:t>а-</w:t>
      </w:r>
      <w:proofErr w:type="gramEnd"/>
      <w:r>
        <w:t xml:space="preserve"> скалолаза из числа участников соревнований. </w:t>
      </w:r>
      <w:r>
        <w:br/>
        <w:t xml:space="preserve">1.2. Результатом спортсмена в многоборье является сумма результатов его выступлений в каждой из включенных в программу многоборья дисциплин, определенных в соответствии с данным разделом правил. </w:t>
      </w:r>
      <w:r>
        <w:br/>
        <w:t xml:space="preserve">1.3. Соревнования в многоборье могут проводиться как отдельно от соревнований в остальных дисциплинах (в этом случае награды в отдельных дисциплинах, входящих в зачет многоборья, не разыгрываются) так и параллельно с соревнованиями в отдельных дисциплинах. </w:t>
      </w:r>
      <w:r>
        <w:br/>
        <w:t xml:space="preserve">1.4. В случае проведения соревнований только в многоборье порядок проведения соревнований в отдельных дисциплинах (количество раундов, квоты допуска и др.) определяется положением о соревнованиях (регламентом) </w:t>
      </w:r>
      <w:r>
        <w:br/>
        <w:t xml:space="preserve">1.5. В случае проведения соревнований в многоборье параллельно с соревнованиями в отдельных дисциплинах (трудность, скорость, </w:t>
      </w:r>
      <w:proofErr w:type="spellStart"/>
      <w:r>
        <w:t>боулдеринг</w:t>
      </w:r>
      <w:proofErr w:type="spellEnd"/>
      <w:r>
        <w:t xml:space="preserve">) соревнования в этих дисциплинах проводятся в соответствии с правилами соревнований для этих дисциплин, положением о соревнованиях и регламентом. В этом случае заявленными на соревнования в многоборье считаются спортсмены, заявленные во всех дисциплинах данных соревнований. </w:t>
      </w:r>
      <w:r>
        <w:br/>
      </w:r>
      <w:r>
        <w:br/>
        <w:t>2. Определение результатов</w:t>
      </w:r>
      <w:r>
        <w:br/>
        <w:t xml:space="preserve">2.1. В многоборье (двоеборье) могут участвовать только те спортсмены, которые приняли старт во всех дисциплинах, включенных в программу многоборья. </w:t>
      </w:r>
      <w:r>
        <w:br/>
        <w:t xml:space="preserve">2.2. Результатом спортсмена в многоборье является сумма баллов, набранных спортсменом в каждой дисциплине многоборья. </w:t>
      </w:r>
      <w:r>
        <w:br/>
        <w:t xml:space="preserve">2.3. </w:t>
      </w:r>
      <w:proofErr w:type="gramStart"/>
      <w:r>
        <w:t xml:space="preserve">Количество баллов, набранных спортсменом в каждой дисциплине многоборья, равно занятому им месту, при этом: </w:t>
      </w:r>
      <w:r>
        <w:br/>
        <w:t xml:space="preserve">а) если одно место заняли несколько спортсменов, участвующих в многоборье, то количество баллов равно среднему арифметическому поделенных мест, </w:t>
      </w:r>
      <w:r>
        <w:br/>
        <w:t xml:space="preserve">б) спортсменам, не имеющим результата в соревнованиях на скорость и в </w:t>
      </w:r>
      <w:proofErr w:type="spellStart"/>
      <w:r>
        <w:t>боулдеринге</w:t>
      </w:r>
      <w:proofErr w:type="spellEnd"/>
      <w:r>
        <w:t>, но принявшим старт в этих дисциплинах, присваивается последнее место, если таких спортсменов несколько, то количество баллов</w:t>
      </w:r>
      <w:proofErr w:type="gramEnd"/>
      <w:r>
        <w:t xml:space="preserve"> равно среднему арифметическому поделенных мест; </w:t>
      </w:r>
      <w:r>
        <w:br/>
        <w:t xml:space="preserve">в) если многоборье проводится в соответствии с п.1.5, то для подсчета баллов в каждой дисциплине формируется отдельный протокол результатов путем удаления спортсменов, не участвующих в многоборье, и перераспределения мест среди участников многоборья. </w:t>
      </w:r>
      <w:r>
        <w:br/>
        <w:t xml:space="preserve">2.4. Чем меньше сумма набранных баллов, тем выше ранжируется спортсмен. </w:t>
      </w:r>
      <w:r>
        <w:br/>
        <w:t xml:space="preserve">2.5. В том случае, когда несколько спортсменов набрали одинаковую сумму баллов, то более </w:t>
      </w:r>
      <w:r>
        <w:lastRenderedPageBreak/>
        <w:t>высокое место занимает спортсмен с наименьшей разницей между максимальным и минимальным баллами, набранными в отдельных дисциплинах. Если эта разница одинакова, то более высокое место занимает спортсмен, получивший наименьший балл в одной из дисциплин. Если и здесь различий не обнаружено, то спортсменам присваивается одинаковое место.</w:t>
      </w:r>
    </w:p>
    <w:sectPr w:rsidR="00AA30AB" w:rsidSect="00E6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4FF"/>
    <w:rsid w:val="00146F3E"/>
    <w:rsid w:val="00C634FF"/>
    <w:rsid w:val="00E608B3"/>
    <w:rsid w:val="00E8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</dc:creator>
  <cp:lastModifiedBy>tbr</cp:lastModifiedBy>
  <cp:revision>1</cp:revision>
  <dcterms:created xsi:type="dcterms:W3CDTF">2016-08-30T09:49:00Z</dcterms:created>
  <dcterms:modified xsi:type="dcterms:W3CDTF">2016-08-30T09:50:00Z</dcterms:modified>
</cp:coreProperties>
</file>